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58" w:rsidRPr="00DD7758" w:rsidRDefault="00801958" w:rsidP="00DD7758">
      <w:pPr>
        <w:shd w:val="clear" w:color="auto" w:fill="FFFFFF"/>
        <w:spacing w:before="60" w:after="30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34"/>
          <w:lang w:val="en-US" w:eastAsia="ru-RU"/>
        </w:rPr>
      </w:pPr>
      <w:bookmarkStart w:id="0" w:name="_GoBack"/>
      <w:bookmarkEnd w:id="0"/>
    </w:p>
    <w:p w:rsidR="00ED2810" w:rsidRPr="00801958" w:rsidRDefault="00DD7758" w:rsidP="0080195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История 6 класс  08.04.2020 г. </w:t>
      </w:r>
      <w:r w:rsidR="00B268B1" w:rsidRPr="00801958">
        <w:rPr>
          <w:rFonts w:ascii="Times New Roman" w:hAnsi="Times New Roman" w:cs="Times New Roman"/>
          <w:sz w:val="24"/>
        </w:rPr>
        <w:t xml:space="preserve">Тема урока: </w:t>
      </w:r>
      <w:r w:rsidR="00801958" w:rsidRPr="00801958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 xml:space="preserve">Нашествие Батыя </w:t>
      </w:r>
      <w:r w:rsidR="00B268B1" w:rsidRPr="00801958">
        <w:rPr>
          <w:rFonts w:ascii="Times New Roman" w:hAnsi="Times New Roman" w:cs="Times New Roman"/>
          <w:b/>
          <w:sz w:val="24"/>
        </w:rPr>
        <w:t xml:space="preserve"> на Русь</w:t>
      </w:r>
      <w:r>
        <w:rPr>
          <w:rFonts w:ascii="Times New Roman" w:hAnsi="Times New Roman" w:cs="Times New Roman"/>
          <w:b/>
          <w:sz w:val="24"/>
        </w:rPr>
        <w:t xml:space="preserve"> и Волжскую Булгарию</w:t>
      </w:r>
      <w:r w:rsidR="00801958" w:rsidRPr="00801958">
        <w:rPr>
          <w:rFonts w:ascii="Times New Roman" w:hAnsi="Times New Roman" w:cs="Times New Roman"/>
          <w:b/>
          <w:sz w:val="24"/>
        </w:rPr>
        <w:t>»</w:t>
      </w:r>
    </w:p>
    <w:p w:rsidR="00751A59" w:rsidRPr="00801958" w:rsidRDefault="00751A59" w:rsidP="00801958">
      <w:pPr>
        <w:jc w:val="both"/>
        <w:rPr>
          <w:rFonts w:ascii="Times New Roman" w:hAnsi="Times New Roman" w:cs="Times New Roman"/>
          <w:sz w:val="24"/>
        </w:rPr>
      </w:pPr>
      <w:r w:rsidRPr="00801958">
        <w:rPr>
          <w:rFonts w:ascii="Times New Roman" w:hAnsi="Times New Roman" w:cs="Times New Roman"/>
          <w:sz w:val="24"/>
          <w:u w:val="single"/>
        </w:rPr>
        <w:t>Цель:</w:t>
      </w:r>
      <w:r w:rsidRPr="00801958">
        <w:rPr>
          <w:rFonts w:ascii="Times New Roman" w:hAnsi="Times New Roman" w:cs="Times New Roman"/>
          <w:sz w:val="24"/>
        </w:rPr>
        <w:t xml:space="preserve"> познакомиться с периодом вторжения Баты на Русь</w:t>
      </w:r>
    </w:p>
    <w:p w:rsidR="004E008C" w:rsidRPr="00DD7758" w:rsidRDefault="00751A59" w:rsidP="00801958">
      <w:pPr>
        <w:jc w:val="both"/>
        <w:rPr>
          <w:rFonts w:ascii="Times New Roman" w:hAnsi="Times New Roman" w:cs="Times New Roman"/>
          <w:sz w:val="24"/>
        </w:rPr>
      </w:pPr>
      <w:r w:rsidRPr="00801958">
        <w:rPr>
          <w:rFonts w:ascii="Times New Roman" w:hAnsi="Times New Roman" w:cs="Times New Roman"/>
          <w:sz w:val="24"/>
          <w:u w:val="single"/>
        </w:rPr>
        <w:t>Задачи:</w:t>
      </w:r>
      <w:r w:rsidRPr="00801958">
        <w:rPr>
          <w:rFonts w:ascii="Times New Roman" w:hAnsi="Times New Roman" w:cs="Times New Roman"/>
          <w:sz w:val="24"/>
        </w:rPr>
        <w:t xml:space="preserve"> выявлять причины, по которым Русь оказалась под властью монгольских завоевателей, объяснять географические особенности русских зе</w:t>
      </w:r>
      <w:r w:rsidR="00DD7758">
        <w:rPr>
          <w:rFonts w:ascii="Times New Roman" w:hAnsi="Times New Roman" w:cs="Times New Roman"/>
          <w:sz w:val="24"/>
        </w:rPr>
        <w:t>мель.</w:t>
      </w:r>
    </w:p>
    <w:p w:rsidR="00B268B1" w:rsidRPr="00801958" w:rsidRDefault="00B268B1" w:rsidP="00801958">
      <w:pPr>
        <w:jc w:val="both"/>
        <w:rPr>
          <w:rFonts w:ascii="Times New Roman" w:hAnsi="Times New Roman" w:cs="Times New Roman"/>
          <w:sz w:val="24"/>
        </w:rPr>
      </w:pPr>
      <w:r w:rsidRPr="00801958">
        <w:rPr>
          <w:rFonts w:ascii="Times New Roman" w:hAnsi="Times New Roman" w:cs="Times New Roman"/>
          <w:sz w:val="24"/>
          <w:u w:val="single"/>
        </w:rPr>
        <w:t>Основные даты</w:t>
      </w:r>
      <w:r w:rsidRPr="00801958">
        <w:rPr>
          <w:rFonts w:ascii="Times New Roman" w:hAnsi="Times New Roman" w:cs="Times New Roman"/>
          <w:sz w:val="24"/>
        </w:rPr>
        <w:t>:</w:t>
      </w:r>
      <w:r w:rsidR="004E008C" w:rsidRPr="00801958">
        <w:rPr>
          <w:rFonts w:ascii="Times New Roman" w:hAnsi="Times New Roman" w:cs="Times New Roman"/>
          <w:sz w:val="24"/>
        </w:rPr>
        <w:t xml:space="preserve"> 1237 г.- первый удар по Рязанскому княжеству, 1238 г.- взятие Владимира, 1240 г.- взятие Киева.</w:t>
      </w:r>
    </w:p>
    <w:p w:rsidR="00B268B1" w:rsidRPr="00801958" w:rsidRDefault="00B268B1" w:rsidP="00801958">
      <w:pPr>
        <w:jc w:val="both"/>
        <w:rPr>
          <w:rFonts w:ascii="Times New Roman" w:hAnsi="Times New Roman" w:cs="Times New Roman"/>
          <w:sz w:val="24"/>
        </w:rPr>
      </w:pPr>
      <w:r w:rsidRPr="00801958">
        <w:rPr>
          <w:rFonts w:ascii="Times New Roman" w:hAnsi="Times New Roman" w:cs="Times New Roman"/>
          <w:sz w:val="24"/>
          <w:u w:val="single"/>
        </w:rPr>
        <w:t>Основные понятия</w:t>
      </w:r>
      <w:r w:rsidRPr="00801958">
        <w:rPr>
          <w:rFonts w:ascii="Times New Roman" w:hAnsi="Times New Roman" w:cs="Times New Roman"/>
          <w:sz w:val="24"/>
        </w:rPr>
        <w:t>: стан, фураж</w:t>
      </w:r>
    </w:p>
    <w:p w:rsidR="004E008C" w:rsidRPr="00801958" w:rsidRDefault="004E008C" w:rsidP="00801958">
      <w:pPr>
        <w:jc w:val="both"/>
        <w:rPr>
          <w:rFonts w:ascii="Times New Roman" w:hAnsi="Times New Roman" w:cs="Times New Roman"/>
          <w:sz w:val="24"/>
        </w:rPr>
      </w:pPr>
      <w:r w:rsidRPr="00801958">
        <w:rPr>
          <w:rFonts w:ascii="Times New Roman" w:hAnsi="Times New Roman" w:cs="Times New Roman"/>
          <w:sz w:val="24"/>
          <w:u w:val="single"/>
        </w:rPr>
        <w:t>Основные личности</w:t>
      </w:r>
      <w:r w:rsidRPr="00801958">
        <w:rPr>
          <w:rFonts w:ascii="Times New Roman" w:hAnsi="Times New Roman" w:cs="Times New Roman"/>
          <w:sz w:val="24"/>
        </w:rPr>
        <w:t>: Хан Батый, Евпатий Коловрат, Юрий Всеволодович.</w:t>
      </w:r>
    </w:p>
    <w:p w:rsidR="00735721" w:rsidRPr="00DD7758" w:rsidRDefault="00DD7758" w:rsidP="00DD775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ХОД  УРОКА</w:t>
      </w:r>
      <w:r w:rsidR="00735721" w:rsidRPr="00DD7758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.</w:t>
      </w:r>
    </w:p>
    <w:p w:rsidR="00C14F99" w:rsidRPr="004019D2" w:rsidRDefault="00C14F99" w:rsidP="004019D2">
      <w:pPr>
        <w:jc w:val="both"/>
        <w:rPr>
          <w:rFonts w:ascii="Times New Roman" w:hAnsi="Times New Roman" w:cs="Times New Roman"/>
          <w:sz w:val="24"/>
        </w:rPr>
      </w:pPr>
      <w:r w:rsidRPr="004019D2">
        <w:rPr>
          <w:rFonts w:ascii="Times New Roman" w:hAnsi="Times New Roman" w:cs="Times New Roman"/>
          <w:sz w:val="24"/>
        </w:rPr>
        <w:t>План урока:</w:t>
      </w:r>
    </w:p>
    <w:p w:rsidR="00C14F99" w:rsidRPr="00875595" w:rsidRDefault="00C14F99" w:rsidP="004019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875595">
        <w:rPr>
          <w:rFonts w:ascii="Times New Roman" w:hAnsi="Times New Roman" w:cs="Times New Roman"/>
          <w:i/>
          <w:sz w:val="24"/>
        </w:rPr>
        <w:t>Вторжение в Рязанскую землю</w:t>
      </w:r>
    </w:p>
    <w:p w:rsidR="00C14F99" w:rsidRPr="00875595" w:rsidRDefault="00C14F99" w:rsidP="004019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875595">
        <w:rPr>
          <w:rFonts w:ascii="Times New Roman" w:hAnsi="Times New Roman" w:cs="Times New Roman"/>
          <w:i/>
          <w:sz w:val="24"/>
        </w:rPr>
        <w:t>Разгром Владимирского княжества</w:t>
      </w:r>
    </w:p>
    <w:p w:rsidR="00C14F99" w:rsidRPr="00875595" w:rsidRDefault="00C14F99" w:rsidP="004019D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875595">
        <w:rPr>
          <w:rFonts w:ascii="Times New Roman" w:hAnsi="Times New Roman" w:cs="Times New Roman"/>
          <w:i/>
          <w:sz w:val="24"/>
        </w:rPr>
        <w:t>Поход на Новгород</w:t>
      </w:r>
    </w:p>
    <w:p w:rsidR="00C14F99" w:rsidRPr="00DD7758" w:rsidRDefault="00C14F99" w:rsidP="00DD77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</w:rPr>
      </w:pPr>
      <w:r w:rsidRPr="00875595">
        <w:rPr>
          <w:rFonts w:ascii="Times New Roman" w:hAnsi="Times New Roman" w:cs="Times New Roman"/>
          <w:i/>
          <w:sz w:val="24"/>
        </w:rPr>
        <w:t>Нашествие на Юго-Западную Русь и Центральную Евр</w:t>
      </w:r>
      <w:r w:rsidR="00DD7758">
        <w:rPr>
          <w:rFonts w:ascii="Times New Roman" w:hAnsi="Times New Roman" w:cs="Times New Roman"/>
          <w:i/>
          <w:sz w:val="24"/>
        </w:rPr>
        <w:t>опу</w:t>
      </w:r>
    </w:p>
    <w:p w:rsidR="00C14F99" w:rsidRPr="004019D2" w:rsidRDefault="00C14F99" w:rsidP="00875595">
      <w:pPr>
        <w:ind w:firstLine="360"/>
        <w:jc w:val="both"/>
        <w:rPr>
          <w:rFonts w:ascii="Times New Roman" w:hAnsi="Times New Roman" w:cs="Times New Roman"/>
          <w:sz w:val="24"/>
        </w:rPr>
      </w:pPr>
      <w:r w:rsidRPr="004019D2">
        <w:rPr>
          <w:rFonts w:ascii="Times New Roman" w:hAnsi="Times New Roman" w:cs="Times New Roman"/>
          <w:sz w:val="24"/>
        </w:rPr>
        <w:t xml:space="preserve">В 1235 году совет монгольских ханов решил начать поход на запад. К осени 1237 хан Батый привел свою армию к границам Руси. Могущественная армия неприятеля пройдет по Руси, оставляя за собой сожжённые  и </w:t>
      </w:r>
      <w:r w:rsidR="00066F70" w:rsidRPr="004019D2">
        <w:rPr>
          <w:rFonts w:ascii="Times New Roman" w:hAnsi="Times New Roman" w:cs="Times New Roman"/>
          <w:sz w:val="24"/>
        </w:rPr>
        <w:t>разоренные города. Готовы ли были русские земли к вторжению Батыя? Как проходили захваты городов? Именно с этим нам предстоит разобраться сегодня на уроке.</w:t>
      </w:r>
    </w:p>
    <w:p w:rsidR="00B268B1" w:rsidRPr="00875595" w:rsidRDefault="00066F70" w:rsidP="004019D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75595">
        <w:rPr>
          <w:rFonts w:ascii="Times New Roman" w:hAnsi="Times New Roman" w:cs="Times New Roman"/>
          <w:sz w:val="24"/>
        </w:rPr>
        <w:t>Работа по теме</w:t>
      </w:r>
      <w:r w:rsidR="00B268B1" w:rsidRPr="00875595">
        <w:rPr>
          <w:rFonts w:ascii="Times New Roman" w:hAnsi="Times New Roman" w:cs="Times New Roman"/>
          <w:sz w:val="24"/>
        </w:rPr>
        <w:t xml:space="preserve"> урока.</w:t>
      </w:r>
    </w:p>
    <w:p w:rsidR="004019D2" w:rsidRPr="00875595" w:rsidRDefault="004019D2" w:rsidP="004019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68B1" w:rsidRPr="00875595" w:rsidRDefault="00066F70" w:rsidP="00B268B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75595">
        <w:rPr>
          <w:rFonts w:ascii="Times New Roman" w:hAnsi="Times New Roman" w:cs="Times New Roman"/>
          <w:i/>
          <w:sz w:val="24"/>
          <w:szCs w:val="24"/>
          <w:u w:val="single"/>
        </w:rPr>
        <w:t>Вторжение в Рязанскую землю.</w:t>
      </w:r>
    </w:p>
    <w:p w:rsidR="00066F70" w:rsidRPr="00875595" w:rsidRDefault="00EE5DFE" w:rsidP="00EE5D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66F70" w:rsidRPr="00875595">
        <w:rPr>
          <w:rFonts w:ascii="Times New Roman" w:hAnsi="Times New Roman" w:cs="Times New Roman"/>
          <w:sz w:val="24"/>
          <w:szCs w:val="24"/>
        </w:rPr>
        <w:t xml:space="preserve"> составление таблицы Дата | Направление|</w:t>
      </w:r>
      <w:r w:rsidR="00875595">
        <w:rPr>
          <w:rFonts w:ascii="Times New Roman" w:hAnsi="Times New Roman" w:cs="Times New Roman"/>
          <w:sz w:val="24"/>
          <w:szCs w:val="24"/>
        </w:rPr>
        <w:t xml:space="preserve"> </w:t>
      </w:r>
      <w:r w:rsidR="00066F70" w:rsidRPr="00875595">
        <w:rPr>
          <w:rFonts w:ascii="Times New Roman" w:hAnsi="Times New Roman" w:cs="Times New Roman"/>
          <w:sz w:val="24"/>
          <w:szCs w:val="24"/>
        </w:rPr>
        <w:t>Итоги)</w:t>
      </w:r>
    </w:p>
    <w:p w:rsidR="0044270E" w:rsidRPr="00875595" w:rsidRDefault="00066F70" w:rsidP="00875595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75595">
        <w:rPr>
          <w:rFonts w:ascii="Times New Roman" w:hAnsi="Times New Roman" w:cs="Times New Roman"/>
          <w:sz w:val="24"/>
          <w:szCs w:val="24"/>
        </w:rPr>
        <w:t>В декабре 1237 года войска Батыя нанести удар по Рязанскому княжеству.</w:t>
      </w:r>
      <w:r w:rsidR="00875595">
        <w:rPr>
          <w:rFonts w:ascii="Times New Roman" w:hAnsi="Times New Roman" w:cs="Times New Roman"/>
          <w:sz w:val="24"/>
          <w:szCs w:val="24"/>
        </w:rPr>
        <w:t xml:space="preserve"> </w:t>
      </w:r>
      <w:r w:rsidRPr="00875595">
        <w:rPr>
          <w:rFonts w:ascii="Times New Roman" w:hAnsi="Times New Roman" w:cs="Times New Roman"/>
          <w:color w:val="333333"/>
          <w:sz w:val="24"/>
          <w:szCs w:val="24"/>
        </w:rPr>
        <w:t>Жители Рязани мужественно защищали город. В обороне участвовали все: мужчины и женщины, старики и дети. Первые приступы рязанцы отбили, но их ряды стремительно редели, а к монголам подходили всё новые и новые отряды. Непрерывно днём и ночью отряды татар, сменяя друг друга, штурмовали город. Граждане, ободряемые великим князем, в продолжение пяти дней отражали нападения; наконец силы рязанцев истощились. </w:t>
      </w:r>
      <w:bookmarkStart w:id="1" w:name="21-12-1237"/>
      <w:bookmarkEnd w:id="1"/>
      <w:r w:rsidRPr="00875595">
        <w:rPr>
          <w:rFonts w:ascii="Times New Roman" w:hAnsi="Times New Roman" w:cs="Times New Roman"/>
          <w:color w:val="333333"/>
          <w:sz w:val="24"/>
          <w:szCs w:val="24"/>
        </w:rPr>
        <w:t>На шестой день, 21 декабря 1237 г., татары стенобитными машинами проломили стену и ворвались в город.</w:t>
      </w:r>
      <w:r w:rsidR="0044270E" w:rsidRPr="008755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75595">
        <w:rPr>
          <w:rFonts w:ascii="Times New Roman" w:hAnsi="Times New Roman" w:cs="Times New Roman"/>
          <w:color w:val="333333"/>
          <w:sz w:val="24"/>
          <w:szCs w:val="24"/>
        </w:rPr>
        <w:t>Рязань была разграблена и сожжена дотла, жители перебиты или уведены в плен. При штурме погибли князь Юрий Игоревич, его жена, родственники и многие боярские семьи.</w:t>
      </w:r>
      <w:r w:rsidR="0044270E" w:rsidRPr="008755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75595">
        <w:rPr>
          <w:rFonts w:ascii="Times New Roman" w:hAnsi="Times New Roman" w:cs="Times New Roman"/>
          <w:color w:val="333333"/>
          <w:sz w:val="24"/>
          <w:szCs w:val="24"/>
        </w:rPr>
        <w:t>Покинув разоренную столицу княжества, Батый со своей ордой ушёл на север покорять другие русские земли</w:t>
      </w:r>
      <w:r w:rsidR="0044270E" w:rsidRPr="00875595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44270E" w:rsidRPr="00875595">
        <w:rPr>
          <w:rFonts w:ascii="Times New Roman" w:hAnsi="Times New Roman" w:cs="Times New Roman"/>
          <w:sz w:val="24"/>
          <w:szCs w:val="24"/>
        </w:rPr>
        <w:t>Существует предание, что уцелевшие жители Рязани во главе с боярином Евпатием Коловратом догнали армию Батыя, нанесли урон, но все до единого погибли.</w:t>
      </w:r>
    </w:p>
    <w:p w:rsidR="00875595" w:rsidRDefault="00ED2810" w:rsidP="008755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595">
        <w:rPr>
          <w:rFonts w:ascii="Times New Roman" w:hAnsi="Times New Roman" w:cs="Times New Roman"/>
          <w:sz w:val="24"/>
          <w:szCs w:val="24"/>
        </w:rPr>
        <w:lastRenderedPageBreak/>
        <w:t xml:space="preserve">! </w:t>
      </w:r>
      <w:r w:rsidR="0044270E" w:rsidRPr="00875595">
        <w:rPr>
          <w:rFonts w:ascii="Times New Roman" w:hAnsi="Times New Roman" w:cs="Times New Roman"/>
          <w:sz w:val="24"/>
          <w:szCs w:val="24"/>
        </w:rPr>
        <w:t>Откройте документ на стр 13 и самостоятельно познакомьтесь с личность</w:t>
      </w:r>
      <w:r w:rsidRPr="00875595">
        <w:rPr>
          <w:rFonts w:ascii="Times New Roman" w:hAnsi="Times New Roman" w:cs="Times New Roman"/>
          <w:sz w:val="24"/>
          <w:szCs w:val="24"/>
        </w:rPr>
        <w:t xml:space="preserve">ю Евпатия Коловрата. </w:t>
      </w:r>
      <w:r w:rsidR="00875595">
        <w:rPr>
          <w:rFonts w:ascii="Times New Roman" w:hAnsi="Times New Roman" w:cs="Times New Roman"/>
          <w:sz w:val="24"/>
          <w:szCs w:val="24"/>
        </w:rPr>
        <w:br/>
      </w:r>
      <w:r w:rsidR="0044270E" w:rsidRPr="00875595">
        <w:rPr>
          <w:rFonts w:ascii="Times New Roman" w:hAnsi="Times New Roman" w:cs="Times New Roman"/>
          <w:sz w:val="24"/>
          <w:szCs w:val="24"/>
        </w:rPr>
        <w:t xml:space="preserve"> вопросы: </w:t>
      </w:r>
    </w:p>
    <w:p w:rsidR="0044270E" w:rsidRPr="00875595" w:rsidRDefault="00875595" w:rsidP="00875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270E" w:rsidRPr="00875595">
        <w:rPr>
          <w:rFonts w:ascii="Times New Roman" w:hAnsi="Times New Roman" w:cs="Times New Roman"/>
          <w:sz w:val="24"/>
          <w:szCs w:val="24"/>
        </w:rPr>
        <w:t xml:space="preserve">Сколько человек вместе с Евпатием Коловратом отправились против татарских полков? </w:t>
      </w:r>
      <w:r>
        <w:rPr>
          <w:rFonts w:ascii="Times New Roman" w:hAnsi="Times New Roman" w:cs="Times New Roman"/>
          <w:sz w:val="24"/>
          <w:szCs w:val="24"/>
        </w:rPr>
        <w:t>--</w:t>
      </w:r>
      <w:r w:rsidR="0044270E" w:rsidRPr="00875595">
        <w:rPr>
          <w:rFonts w:ascii="Times New Roman" w:hAnsi="Times New Roman" w:cs="Times New Roman"/>
          <w:sz w:val="24"/>
          <w:szCs w:val="24"/>
        </w:rPr>
        <w:t>Расскажите о сто</w:t>
      </w:r>
      <w:r>
        <w:rPr>
          <w:rFonts w:ascii="Times New Roman" w:hAnsi="Times New Roman" w:cs="Times New Roman"/>
          <w:sz w:val="24"/>
          <w:szCs w:val="24"/>
        </w:rPr>
        <w:t>лкновении Евпатия и Хостоврула?</w:t>
      </w:r>
    </w:p>
    <w:p w:rsidR="0044270E" w:rsidRPr="00875595" w:rsidRDefault="0044270E" w:rsidP="0044270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6634D" w:rsidRPr="00EE5DFE" w:rsidRDefault="00EE5DFE" w:rsidP="00EE5D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>Разгром Владимирского княжества</w:t>
      </w:r>
    </w:p>
    <w:p w:rsidR="0046634D" w:rsidRPr="00875595" w:rsidRDefault="0046634D" w:rsidP="0044270E">
      <w:pPr>
        <w:rPr>
          <w:rFonts w:ascii="Times New Roman" w:hAnsi="Times New Roman" w:cs="Times New Roman"/>
          <w:b/>
        </w:rPr>
      </w:pPr>
      <w:r w:rsidRPr="00875595">
        <w:rPr>
          <w:rFonts w:ascii="Times New Roman" w:hAnsi="Times New Roman" w:cs="Times New Roman"/>
          <w:b/>
        </w:rPr>
        <w:t>Исторический материал</w:t>
      </w:r>
      <w:r w:rsidR="00875595" w:rsidRPr="00875595">
        <w:rPr>
          <w:rFonts w:ascii="Times New Roman" w:hAnsi="Times New Roman" w:cs="Times New Roman"/>
          <w:b/>
        </w:rPr>
        <w:t>:</w:t>
      </w:r>
    </w:p>
    <w:p w:rsidR="0046634D" w:rsidRPr="0046634D" w:rsidRDefault="00AC2EF6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«</w:t>
      </w:r>
      <w:r w:rsidR="0046634D"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Татары появились перед городом внезапно</w:t>
      </w:r>
      <w:r w:rsidRPr="00AC2EF6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в феврале 1238 года</w:t>
      </w:r>
      <w:r w:rsidR="0046634D"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. Еще на рассвете из городских ворот выехало несколько десятков крестьянских саней; на них уезжали горожане, желавшие спасаться в лесах, – а в полдень город Владимир уже был отрезан от всего мира.</w:t>
      </w:r>
    </w:p>
    <w:p w:rsidR="0046634D" w:rsidRPr="0046634D" w:rsidRDefault="0046634D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Сперва татары подходили к городу медленно, мирно, совсем как народ, в престольный праздник съезжавшийся на торжище. С каждым часом их становилось все больше, и вскоре они заполнили все окрестные поля. Всюду задымили костры, возле них расположились обозы. Татары отпрягли коней и вели себя так, точно ничто им не угрожало, точно они совсем не боялись русского войска.</w:t>
      </w:r>
    </w:p>
    <w:p w:rsidR="0046634D" w:rsidRPr="0046634D" w:rsidRDefault="0046634D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Потом их всадники на крепких конях, держась кучно, стали быстро проноситься под стенами Владимира. Одеты они были в долгополые, бурые, как земля, шубы, в меховые колпаки, прикрывавшие опущенными отворотами лицо и шею, так что видны были только раскосые глаза. Татары громко кричали, бранились. В тихом морозном воздухе ясно звучала их непонятная, странная речь и дикие возгласы.</w:t>
      </w:r>
    </w:p>
    <w:p w:rsidR="0046634D" w:rsidRPr="0046634D" w:rsidRDefault="0046634D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Все население Владимира поспешило на стены взглянуть на воинов невиданного народа, о странных обычаях и жестокостях которого передавалось столько жутких рассказов.</w:t>
      </w:r>
    </w:p>
    <w:p w:rsidR="0046634D" w:rsidRPr="0046634D" w:rsidRDefault="0046634D" w:rsidP="00AC2EF6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К Золотым воротам подъехал отряд, в котором выделялись нарядно одетые ханы в красных полосатых и пестрых одеждах. Под ними были отличные рослые кони с дорогой сбруей, отделанной золотом. Некоторые всадники были в кольчугах, другие в блестящих панцирях. Ханов сопровождала сотня воинов с длинными тонкими копьями</w:t>
      </w:r>
      <w:r w:rsidR="00AC2EF6" w:rsidRPr="00AC2EF6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… </w:t>
      </w: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В тот же день татары поставили на бугре против Золотых ворот желтый шатер и по обе стороны его десяток круглых, как шапки, белых и черных войлочных юрт. Кругом задымили костры многочисленной стражи.</w:t>
      </w:r>
    </w:p>
    <w:p w:rsidR="0046634D" w:rsidRPr="0046634D" w:rsidRDefault="0046634D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Жители Владимира жадно наблюдали с крепостных стен за поведением татар. Никто не говорил о сдаче, о покорности. Все знали, какая участь ждет пленников, все слышали об уловках татар, старавшихся хитростью проникнуть в город; «только пусти их, а потом жителям пощады не будет».</w:t>
      </w:r>
    </w:p>
    <w:p w:rsidR="0046634D" w:rsidRPr="0046634D" w:rsidRDefault="0046634D" w:rsidP="00AC2EF6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Пока татары готовились к приступу, большой их отряд отделился и направился к Суздалю. Город защищался два дня. На третий – татары ворвались в Суздаль, разграбили его, подожгли княжий двор и Дмитриевский монастырь, перебили жителей. Спаслись из суздальцев только те, кто ранее убежал в леса. Татары безжалостно рубили всех: стариков, беспомощных старух, калек, слепых и, вопреки своему обыкновению щадить церковников, перебили в Суздале и попов, и монахов, и монахинь. Остались в живых молодые монашки, уведенные татарами в плен</w:t>
      </w:r>
      <w:r w:rsidR="00AC2EF6" w:rsidRPr="00AC2EF6">
        <w:rPr>
          <w:rFonts w:ascii="Times New Roman" w:eastAsia="Times New Roman" w:hAnsi="Times New Roman" w:cs="Times New Roman"/>
          <w:sz w:val="20"/>
          <w:szCs w:val="18"/>
          <w:lang w:eastAsia="ru-RU"/>
        </w:rPr>
        <w:t>… Шестого февраля</w:t>
      </w: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 тысячи татар подтащили к стенам города странные, сложенные из бревен сооружения, каких владимирцы раньше не видывали. Татары подвозили на санях большие камни, глыбы замерзшей земли, хворост и бревна и сваливали все это грудами, возводили леса и складывали примёт, по которому собирались взобраться на крепостные стены.</w:t>
      </w:r>
    </w:p>
    <w:p w:rsidR="0046634D" w:rsidRPr="0046634D" w:rsidRDefault="0046634D" w:rsidP="0046634D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Они спешно окружили город сплошным тыном, чтобы перехватить убегавших горожан.</w:t>
      </w:r>
    </w:p>
    <w:p w:rsidR="0046634D" w:rsidRPr="00AC2EF6" w:rsidRDefault="0046634D" w:rsidP="00AC2EF6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6634D">
        <w:rPr>
          <w:rFonts w:ascii="Times New Roman" w:eastAsia="Times New Roman" w:hAnsi="Times New Roman" w:cs="Times New Roman"/>
          <w:sz w:val="20"/>
          <w:szCs w:val="18"/>
          <w:lang w:eastAsia="ru-RU"/>
        </w:rPr>
        <w:t>Никаких надежд у владимирцев больше не оставалось. Татар было так много, что на одного горожанина прихо</w:t>
      </w:r>
      <w:r w:rsidR="00AC2EF6" w:rsidRPr="00AC2EF6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дилось по двадцати противников…  </w:t>
      </w:r>
      <w:r w:rsidRPr="00AC2EF6">
        <w:rPr>
          <w:rFonts w:ascii="Times New Roman" w:hAnsi="Times New Roman" w:cs="Times New Roman"/>
          <w:sz w:val="20"/>
          <w:szCs w:val="18"/>
        </w:rPr>
        <w:t>Так погиб славный город Владимир – краса северо-восточной Руси, быстро поднявшийся среди остальных городов русской земли, как бы на смену великому Киеву.</w:t>
      </w:r>
    </w:p>
    <w:p w:rsidR="0044270E" w:rsidRPr="00875595" w:rsidRDefault="0046634D" w:rsidP="00875595">
      <w:pPr>
        <w:pStyle w:val="a8"/>
        <w:shd w:val="clear" w:color="auto" w:fill="FFFFFF"/>
        <w:spacing w:before="45" w:beforeAutospacing="0" w:after="45" w:afterAutospacing="0"/>
        <w:ind w:left="45" w:right="45" w:firstLine="480"/>
        <w:jc w:val="both"/>
        <w:textAlignment w:val="top"/>
        <w:rPr>
          <w:sz w:val="20"/>
          <w:szCs w:val="18"/>
        </w:rPr>
      </w:pPr>
      <w:r w:rsidRPr="00AC2EF6">
        <w:rPr>
          <w:sz w:val="20"/>
          <w:szCs w:val="18"/>
        </w:rPr>
        <w:t>Замечательные белокаменные храмы украшали его. Далеко славился его великолепный княжеский дворец, вызывавший восхищение всех иностранцев. Его Золотые ворота – соединение триумфальной арки с крепостным сооружением – говорили о мощи города как военной твердыни</w:t>
      </w:r>
      <w:r w:rsidR="00AC2EF6">
        <w:rPr>
          <w:sz w:val="20"/>
          <w:szCs w:val="18"/>
        </w:rPr>
        <w:t>»</w:t>
      </w:r>
      <w:r w:rsidR="00AC2EF6">
        <w:rPr>
          <w:rStyle w:val="a6"/>
          <w:sz w:val="20"/>
          <w:szCs w:val="18"/>
        </w:rPr>
        <w:footnoteReference w:id="1"/>
      </w:r>
      <w:r w:rsidRPr="00AC2EF6">
        <w:rPr>
          <w:sz w:val="20"/>
          <w:szCs w:val="18"/>
        </w:rPr>
        <w:t xml:space="preserve">. </w:t>
      </w:r>
    </w:p>
    <w:p w:rsidR="0046634D" w:rsidRPr="00875595" w:rsidRDefault="00AC2EF6" w:rsidP="00875595">
      <w:pPr>
        <w:pStyle w:val="a8"/>
        <w:shd w:val="clear" w:color="auto" w:fill="FFFFFF"/>
        <w:jc w:val="both"/>
        <w:rPr>
          <w:color w:val="000000"/>
          <w:sz w:val="18"/>
          <w:szCs w:val="27"/>
        </w:rPr>
      </w:pPr>
      <w:r w:rsidRPr="00875595">
        <w:rPr>
          <w:color w:val="000000"/>
          <w:sz w:val="18"/>
          <w:szCs w:val="27"/>
        </w:rPr>
        <w:t>«..</w:t>
      </w:r>
      <w:r w:rsidR="0046634D" w:rsidRPr="00875595">
        <w:rPr>
          <w:color w:val="000000"/>
          <w:sz w:val="18"/>
          <w:szCs w:val="27"/>
        </w:rPr>
        <w:t xml:space="preserve">Но Батый действовал столь стремительно, что русские князья не успели объединить свои силы. 2 февраля </w:t>
      </w:r>
      <w:r w:rsidRPr="00875595">
        <w:rPr>
          <w:color w:val="000000"/>
          <w:sz w:val="18"/>
          <w:szCs w:val="27"/>
        </w:rPr>
        <w:t xml:space="preserve">1238 года </w:t>
      </w:r>
      <w:r w:rsidR="0046634D" w:rsidRPr="00875595">
        <w:rPr>
          <w:color w:val="000000"/>
          <w:sz w:val="18"/>
          <w:szCs w:val="27"/>
        </w:rPr>
        <w:t xml:space="preserve">татары осадили Владимир, а уже 7-го взяли его, истребив всех его жителей, </w:t>
      </w:r>
      <w:r w:rsidRPr="00875595">
        <w:rPr>
          <w:color w:val="000000"/>
          <w:sz w:val="18"/>
          <w:szCs w:val="27"/>
        </w:rPr>
        <w:t>в том числе и всю Юрьеву семью…</w:t>
      </w:r>
      <w:r w:rsidR="0046634D" w:rsidRPr="00875595">
        <w:rPr>
          <w:color w:val="000000"/>
          <w:sz w:val="18"/>
          <w:szCs w:val="27"/>
        </w:rPr>
        <w:t xml:space="preserve">Юрий все стоял на Сити, когда пришла к нему весть о сожжении Владимира и гибели семейства; он послал воеводу Дорожа с трехтысячным отрядом разузнать о неприятеле; Дорож прибежал назад и объявил, что татары уже обошли русское </w:t>
      </w:r>
      <w:r w:rsidR="0046634D" w:rsidRPr="00875595">
        <w:rPr>
          <w:color w:val="000000"/>
          <w:sz w:val="18"/>
          <w:szCs w:val="27"/>
        </w:rPr>
        <w:lastRenderedPageBreak/>
        <w:t>войско кругом. Тогда князь сел на коня и вместе с братом Святославом и тремя Константиновичами выступил против врагов 4 марта 1238 года; после злой сечи русские полки побежали перед татарами. Множество русских погибло. Сам Юрий тоже был убит</w:t>
      </w:r>
      <w:r w:rsidRPr="00875595">
        <w:rPr>
          <w:color w:val="000000"/>
          <w:sz w:val="18"/>
          <w:szCs w:val="27"/>
        </w:rPr>
        <w:t>»</w:t>
      </w:r>
      <w:r w:rsidRPr="00875595">
        <w:rPr>
          <w:rStyle w:val="a6"/>
          <w:color w:val="000000"/>
          <w:sz w:val="18"/>
          <w:szCs w:val="27"/>
        </w:rPr>
        <w:footnoteReference w:id="2"/>
      </w:r>
      <w:r w:rsidR="0046634D" w:rsidRPr="00875595">
        <w:rPr>
          <w:color w:val="000000"/>
          <w:sz w:val="18"/>
          <w:szCs w:val="27"/>
        </w:rPr>
        <w:t>.</w:t>
      </w:r>
    </w:p>
    <w:p w:rsidR="00ED2810" w:rsidRPr="00875595" w:rsidRDefault="00AC2EF6" w:rsidP="00EE5DFE">
      <w:pPr>
        <w:rPr>
          <w:rFonts w:ascii="Times New Roman" w:hAnsi="Times New Roman" w:cs="Times New Roman"/>
          <w:sz w:val="24"/>
        </w:rPr>
      </w:pPr>
      <w:r w:rsidRPr="00875595">
        <w:rPr>
          <w:rFonts w:ascii="Times New Roman" w:hAnsi="Times New Roman" w:cs="Times New Roman"/>
          <w:sz w:val="24"/>
        </w:rPr>
        <w:t>3.</w:t>
      </w:r>
      <w:r w:rsidRPr="00875595">
        <w:rPr>
          <w:rFonts w:ascii="Times New Roman" w:hAnsi="Times New Roman" w:cs="Times New Roman"/>
          <w:i/>
          <w:sz w:val="24"/>
          <w:u w:val="single"/>
        </w:rPr>
        <w:t>Поход на Новгород.</w:t>
      </w:r>
    </w:p>
    <w:p w:rsidR="00ED2810" w:rsidRPr="00875595" w:rsidRDefault="00875595" w:rsidP="0044270E">
      <w:pPr>
        <w:rPr>
          <w:rFonts w:ascii="Times New Roman" w:hAnsi="Times New Roman" w:cs="Times New Roman"/>
          <w:b/>
          <w:sz w:val="24"/>
        </w:rPr>
      </w:pPr>
      <w:r w:rsidRPr="00875595">
        <w:rPr>
          <w:rFonts w:ascii="Times New Roman" w:hAnsi="Times New Roman" w:cs="Times New Roman"/>
          <w:b/>
          <w:sz w:val="24"/>
        </w:rPr>
        <w:t>Исторический материал:</w:t>
      </w:r>
    </w:p>
    <w:p w:rsidR="00AC2EF6" w:rsidRPr="000651BA" w:rsidRDefault="00875595" w:rsidP="000651BA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AC2EF6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 марта 1238 года татары разгромили на Сити великого князя Суздальского Юрия Всеволодовича и вступили затем в пределы Новгородской земли. Наступившая весенняя распутица помешала татарам производить дальнейшие опустошения в этом направлении. Батый повернул на юг и вступил в область вятичей, где разорил Козельск, отчаянно защищавшийся</w:t>
      </w:r>
      <w:r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</w:t>
      </w:r>
      <w:r w:rsidR="00AC2EF6" w:rsidRPr="000651BA">
        <w:rPr>
          <w:rStyle w:val="a6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ootnoteReference w:id="3"/>
      </w:r>
      <w:r w:rsidR="00AC2EF6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 </w:t>
      </w:r>
    </w:p>
    <w:p w:rsidR="00AC2EF6" w:rsidRPr="000651BA" w:rsidRDefault="000651BA" w:rsidP="000651BA">
      <w:pPr>
        <w:jc w:val="both"/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</w:pPr>
      <w:r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t>«</w:t>
      </w:r>
      <w:r w:rsidR="00AC2EF6" w:rsidRPr="000651BA"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t xml:space="preserve">После двухнедельной осады </w:t>
      </w:r>
      <w:r w:rsidR="00650821" w:rsidRPr="000651BA"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t xml:space="preserve">в 1238 году </w:t>
      </w:r>
      <w:r w:rsidR="00AC2EF6" w:rsidRPr="000651BA"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t>захватчики взяли Торжок и двинулись на Новгород. Однако из-за весенней распутицы сильно поредевшее войско Батыя вынуждено было повернуть назад и возвратиться в южные степи, не дойдя до Новгорода. Отходя на юг, монголо-татары разорили окраины Черниговского и Смоленского княжеств; особое мужество проявили жители маленького городка Козельска, семь недель отбивавшие штурм татарских войск, – не случайно Батый назвал Козельск «злым городом»</w:t>
      </w:r>
      <w:r w:rsidR="00650821" w:rsidRPr="000651BA"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footnoteReference w:id="4"/>
      </w:r>
      <w:r w:rsidR="00AC2EF6" w:rsidRPr="000651BA">
        <w:rPr>
          <w:rStyle w:val="ab"/>
          <w:rFonts w:ascii="Times New Roman" w:hAnsi="Times New Roman" w:cs="Times New Roman"/>
          <w:i w:val="0"/>
          <w:color w:val="auto"/>
          <w:sz w:val="20"/>
          <w:szCs w:val="20"/>
        </w:rPr>
        <w:t>.</w:t>
      </w:r>
    </w:p>
    <w:p w:rsidR="00650821" w:rsidRPr="000651BA" w:rsidRDefault="000651BA" w:rsidP="000651BA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«</w:t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Как явствует из летописей, к Торжку монголы впервые подошли 22 февраля 1238 г. ([ПСРЛ т.15, стб.370]), а взяли его 5 марта, т.е. через 12 дней – даже сильно укрепленный Владимир продержался вдвое меньше, поэтому обозленные монголы "исекоша вся от мужьска полу и до женьска" [24, с.76], а за какими-то горожанами, которые вырвались из Торжка, устроили погоню вплоть до Игнача-креста: "гнашася безбожнии Татарове Серегерьскым путем до Игнача-креста, и все секучи люди, яко траву, и толико не дошедше за 100 верст до Новгорода" [ПСРЛ т.15, стб.371]. Из этого свидетельства Тверской летописи (а также из Львовской летописи) становится ясным, что Новгород монголы брать не собирались, вопреки бытующим в популярной литературе недоумениям – "почему татары… не пошли на Новгород" [189, с.121]. Ужас, который охватил новгородцев (отметим, что новгородцы даже побоялись направить помощь Торжку, своему важному торговому центру) при известии о приближении монголов (ведь они никак не могли знать, что это не приступ к Новгороду, а только лишь погоня за немногочисленными беглецами из Торжка; в Ермолинской летописи есть важное уточнение на этот счет – "вси люди изсекоша, а за </w:t>
      </w:r>
      <w:r w:rsidR="00650821" w:rsidRPr="000651BA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прочими</w:t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(</w:t>
      </w:r>
      <w:r w:rsidR="00650821" w:rsidRPr="000651BA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выделение мое – РХ</w:t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 людми погнашеся от Торжка", [ПСРЛ т.23, л.122]) – вот причина панических записей в новгородских летописях, которые через 750 лет воспринимаются невзыскательными авторами как свидетельство "развития успеха" монголами в направлении Новгорода. Поэтому так распространен миф о том, что "Новгород был пощажен" [189, с.121], в то время как отход от Игнач-креста был просто завершением погони, задача которой была выполнена – ведь беглецов порубил "аки траву" небольшой отряд монголов</w:t>
      </w:r>
      <w:r w:rsidR="00650821" w:rsidRPr="000651BA">
        <w:rPr>
          <w:rStyle w:val="a6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ootnoteReference w:id="5"/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ED2810" w:rsidRPr="00EE5DFE" w:rsidRDefault="00AC2EF6" w:rsidP="00EE5DFE">
      <w:pPr>
        <w:jc w:val="both"/>
        <w:rPr>
          <w:rFonts w:ascii="Times New Roman" w:hAnsi="Times New Roman" w:cs="Times New Roman"/>
          <w:i/>
          <w:color w:val="000000"/>
          <w:sz w:val="24"/>
          <w:u w:val="single"/>
          <w:shd w:val="clear" w:color="auto" w:fill="FFFFFF"/>
        </w:rPr>
      </w:pPr>
      <w:r w:rsidRPr="000651BA">
        <w:rPr>
          <w:rFonts w:ascii="Times New Roman" w:hAnsi="Times New Roman" w:cs="Times New Roman"/>
          <w:color w:val="000000"/>
          <w:sz w:val="24"/>
          <w:shd w:val="clear" w:color="auto" w:fill="FFFFFF"/>
        </w:rPr>
        <w:t>4.</w:t>
      </w:r>
      <w:r w:rsidRPr="000651BA">
        <w:rPr>
          <w:rFonts w:ascii="Times New Roman" w:hAnsi="Times New Roman" w:cs="Times New Roman"/>
          <w:i/>
          <w:color w:val="000000"/>
          <w:sz w:val="24"/>
          <w:u w:val="single"/>
          <w:shd w:val="clear" w:color="auto" w:fill="FFFFFF"/>
        </w:rPr>
        <w:t>Нашествие на Юго-Западную Русь и Центральную Европу</w:t>
      </w:r>
    </w:p>
    <w:p w:rsidR="00AC2EF6" w:rsidRPr="00EE5DFE" w:rsidRDefault="00EE5DFE" w:rsidP="00EE5DFE">
      <w:pP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Исторические материал</w:t>
      </w:r>
      <w:r w:rsidR="00AC2EF6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1239 года Батый послал отряд на север, чтобы покончить покорение Мордовской земли. Отсюда татары проникли в Муромскую область и сожгли Муром, а затем воевали по Волге и Клязьме. Это новое нашествие, по словам летописи, произвело «пополох» во всей Суздальской земле. Уцелевшие от прежнего погрома жители бросали свои дома и бежали, куда глаза глядят; преимущественно спасались в леса. На следующую зиму 1240 года сам Батый направился в Приднепровье. Татары взяли Киев, избили его защитников и до такой степени разорили город, что проезжавший шесть лет спустя монах Плано-Карпини насчитал в Киеве не более 200 домов. От Киева Батый направился на Владимир Волынский и по дороге взял несколько городов на Случи и Горыни; взяв Владимир и не оставив в нем ни одного живого человека, Батый направился на Галич и разорил также и этот город. Нет никаких сомнений, что этот опустошительный поток отделял от себя рукава в виде отдельных загонов. Летопись </w:t>
      </w:r>
      <w:r w:rsidR="00AC2EF6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прямо говорит, что Батый, кроме вышеупомянутых городов, разорил и «иные грады многы, им же несть числа»</w:t>
      </w:r>
      <w:r w:rsidR="00AC2EF6" w:rsidRPr="000651BA">
        <w:rPr>
          <w:rStyle w:val="a6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ootnoteReference w:id="6"/>
      </w:r>
      <w:r w:rsidR="00AC2EF6" w:rsidRPr="000651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 </w:t>
      </w:r>
    </w:p>
    <w:p w:rsidR="00B268B1" w:rsidRDefault="000651BA" w:rsidP="00EE5DF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651BA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</w:rPr>
        <w:t>Падение столичного города Киевской Руси дало возможность Батыю начать наступление на Европу. Захватив Галицкую и Волынскую земли, монголы в январские дни 1241 года вступили на земли поляков, чехов, венгров и других народов. Возле Пешта, где находилась основные отряды монголов, были сосредоточены соединенные силы европейцев. Батый вел осаду города почти два месяца, но не отважился штурмовать крепость и отвел свои войска. Ослабленным боями за русские земли, монголам, в 1242 году ничего не оставалось, как положить конец нашествию на запад. Они возвратились в Поволжье, где было основано новое государство, Золотая Орда, вошедшее в империю монголов.</w:t>
      </w:r>
      <w:r w:rsidR="00650821" w:rsidRPr="000651BA">
        <w:rPr>
          <w:rFonts w:ascii="Times New Roman" w:hAnsi="Times New Roman" w:cs="Times New Roman"/>
          <w:color w:val="000000"/>
          <w:sz w:val="20"/>
          <w:szCs w:val="20"/>
        </w:rPr>
        <w:br/>
        <w:t>Овладеть огромной площадью, начиная Черным морем, и до Тихоокеанского побережья кочевники сумели по причине отличного устройства армии и раздробленности завоеванных стран</w:t>
      </w:r>
    </w:p>
    <w:p w:rsidR="00EE5DFE" w:rsidRPr="00EE5DFE" w:rsidRDefault="00EE5DFE" w:rsidP="00EE5D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Домашнее задание 6 Параграф 18,составить хронологическую таблицу похода Батыя на Русь (дата,событие,итог,значение)</w:t>
      </w:r>
    </w:p>
    <w:p w:rsidR="00B268B1" w:rsidRDefault="00B268B1"/>
    <w:p w:rsidR="00B268B1" w:rsidRDefault="00B268B1"/>
    <w:p w:rsidR="004E008C" w:rsidRDefault="004E008C"/>
    <w:p w:rsidR="004E008C" w:rsidRDefault="004E008C"/>
    <w:p w:rsidR="004E008C" w:rsidRDefault="004E008C"/>
    <w:p w:rsidR="004E008C" w:rsidRDefault="004E008C"/>
    <w:p w:rsidR="004E008C" w:rsidRDefault="004E008C"/>
    <w:p w:rsidR="004E008C" w:rsidRDefault="004E008C"/>
    <w:p w:rsidR="004E008C" w:rsidRDefault="004E008C"/>
    <w:p w:rsidR="00EF6BAD" w:rsidRPr="00EE5DFE" w:rsidRDefault="00EF6BAD" w:rsidP="00EE5D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6BAD" w:rsidRPr="00EE5DFE" w:rsidRDefault="00EF6BAD" w:rsidP="00EF6B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008C" w:rsidRPr="00EE5DFE" w:rsidRDefault="004E008C" w:rsidP="00EE5D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EF6BAD" w:rsidRDefault="004E008C">
      <w:pPr>
        <w:rPr>
          <w:lang w:val="en-US"/>
        </w:rPr>
      </w:pPr>
    </w:p>
    <w:p w:rsidR="004E008C" w:rsidRPr="00DD7758" w:rsidRDefault="004E008C">
      <w:pPr>
        <w:rPr>
          <w:lang w:val="en-US"/>
        </w:rPr>
      </w:pPr>
    </w:p>
    <w:sectPr w:rsidR="004E008C" w:rsidRPr="00DD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D7" w:rsidRDefault="00B60DD7" w:rsidP="00735721">
      <w:pPr>
        <w:spacing w:after="0" w:line="240" w:lineRule="auto"/>
      </w:pPr>
      <w:r>
        <w:separator/>
      </w:r>
    </w:p>
  </w:endnote>
  <w:endnote w:type="continuationSeparator" w:id="0">
    <w:p w:rsidR="00B60DD7" w:rsidRDefault="00B60DD7" w:rsidP="0073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D7" w:rsidRDefault="00B60DD7" w:rsidP="00735721">
      <w:pPr>
        <w:spacing w:after="0" w:line="240" w:lineRule="auto"/>
      </w:pPr>
      <w:r>
        <w:separator/>
      </w:r>
    </w:p>
  </w:footnote>
  <w:footnote w:type="continuationSeparator" w:id="0">
    <w:p w:rsidR="00B60DD7" w:rsidRDefault="00B60DD7" w:rsidP="00735721">
      <w:pPr>
        <w:spacing w:after="0" w:line="240" w:lineRule="auto"/>
      </w:pPr>
      <w:r>
        <w:continuationSeparator/>
      </w:r>
    </w:p>
  </w:footnote>
  <w:footnote w:id="1">
    <w:p w:rsidR="00AC2EF6" w:rsidRPr="00EE5DFE" w:rsidRDefault="00AC2EF6">
      <w:pPr>
        <w:pStyle w:val="a4"/>
        <w:rPr>
          <w:rFonts w:ascii="Times New Roman" w:hAnsi="Times New Roman" w:cs="Times New Roman"/>
        </w:rPr>
      </w:pPr>
      <w:r w:rsidRPr="00875595">
        <w:rPr>
          <w:rStyle w:val="a6"/>
          <w:rFonts w:ascii="Times New Roman" w:hAnsi="Times New Roman" w:cs="Times New Roman"/>
        </w:rPr>
        <w:footnoteRef/>
      </w:r>
    </w:p>
  </w:footnote>
  <w:footnote w:id="2">
    <w:p w:rsidR="00AC2EF6" w:rsidRPr="00875595" w:rsidRDefault="00AC2EF6">
      <w:pPr>
        <w:pStyle w:val="a4"/>
        <w:rPr>
          <w:rFonts w:ascii="Times New Roman" w:hAnsi="Times New Roman" w:cs="Times New Roman"/>
        </w:rPr>
      </w:pPr>
    </w:p>
  </w:footnote>
  <w:footnote w:id="3">
    <w:p w:rsidR="00AC2EF6" w:rsidRPr="00EE5DFE" w:rsidRDefault="00AC2EF6">
      <w:pPr>
        <w:pStyle w:val="a4"/>
        <w:rPr>
          <w:rFonts w:ascii="Times New Roman" w:hAnsi="Times New Roman" w:cs="Times New Roman"/>
        </w:rPr>
      </w:pPr>
    </w:p>
  </w:footnote>
  <w:footnote w:id="4">
    <w:p w:rsidR="00650821" w:rsidRPr="00EE5DFE" w:rsidRDefault="00650821">
      <w:pPr>
        <w:pStyle w:val="a4"/>
      </w:pPr>
    </w:p>
  </w:footnote>
  <w:footnote w:id="5">
    <w:p w:rsidR="00650821" w:rsidRPr="00EE5DFE" w:rsidRDefault="00650821" w:rsidP="000651BA">
      <w:pPr>
        <w:pStyle w:val="1"/>
        <w:shd w:val="clear" w:color="auto" w:fill="FFFFFF"/>
        <w:spacing w:before="120" w:after="12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9F7327"/>
          <w:kern w:val="36"/>
          <w:sz w:val="46"/>
          <w:szCs w:val="46"/>
          <w:lang w:eastAsia="ru-RU"/>
        </w:rPr>
      </w:pPr>
    </w:p>
  </w:footnote>
  <w:footnote w:id="6">
    <w:p w:rsidR="00AC2EF6" w:rsidRPr="00EE5DFE" w:rsidRDefault="00AC2EF6" w:rsidP="000651BA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8DF"/>
    <w:multiLevelType w:val="hybridMultilevel"/>
    <w:tmpl w:val="9096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00002"/>
    <w:multiLevelType w:val="hybridMultilevel"/>
    <w:tmpl w:val="3DB8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32D73"/>
    <w:multiLevelType w:val="hybridMultilevel"/>
    <w:tmpl w:val="9EB643C0"/>
    <w:lvl w:ilvl="0" w:tplc="4BCC20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1044F"/>
    <w:multiLevelType w:val="hybridMultilevel"/>
    <w:tmpl w:val="B3F2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425F0"/>
    <w:multiLevelType w:val="hybridMultilevel"/>
    <w:tmpl w:val="3AA4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A56E7"/>
    <w:multiLevelType w:val="multilevel"/>
    <w:tmpl w:val="4E989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97"/>
    <w:rsid w:val="0000736C"/>
    <w:rsid w:val="000651BA"/>
    <w:rsid w:val="00066F70"/>
    <w:rsid w:val="00397CB7"/>
    <w:rsid w:val="004019D2"/>
    <w:rsid w:val="0044270E"/>
    <w:rsid w:val="0046634D"/>
    <w:rsid w:val="004E008C"/>
    <w:rsid w:val="00546190"/>
    <w:rsid w:val="00650821"/>
    <w:rsid w:val="007322BD"/>
    <w:rsid w:val="00735721"/>
    <w:rsid w:val="00751A59"/>
    <w:rsid w:val="00801958"/>
    <w:rsid w:val="00875595"/>
    <w:rsid w:val="00AC2EF6"/>
    <w:rsid w:val="00B268B1"/>
    <w:rsid w:val="00B60DD7"/>
    <w:rsid w:val="00B77899"/>
    <w:rsid w:val="00C14F99"/>
    <w:rsid w:val="00C341B4"/>
    <w:rsid w:val="00CA5597"/>
    <w:rsid w:val="00CD1CC8"/>
    <w:rsid w:val="00D341F9"/>
    <w:rsid w:val="00DD7758"/>
    <w:rsid w:val="00ED2810"/>
    <w:rsid w:val="00EE5DFE"/>
    <w:rsid w:val="00EF6BAD"/>
    <w:rsid w:val="00F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5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8B1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73572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3572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3572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7357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735721"/>
    <w:rPr>
      <w:b/>
      <w:bCs/>
    </w:rPr>
  </w:style>
  <w:style w:type="paragraph" w:styleId="a8">
    <w:name w:val="Normal (Web)"/>
    <w:basedOn w:val="a"/>
    <w:uiPriority w:val="99"/>
    <w:unhideWhenUsed/>
    <w:rsid w:val="0006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34D"/>
    <w:rPr>
      <w:rFonts w:ascii="Tahoma" w:hAnsi="Tahoma" w:cs="Tahoma"/>
      <w:sz w:val="16"/>
      <w:szCs w:val="16"/>
    </w:rPr>
  </w:style>
  <w:style w:type="character" w:styleId="ab">
    <w:name w:val="Subtle Emphasis"/>
    <w:basedOn w:val="a0"/>
    <w:uiPriority w:val="19"/>
    <w:qFormat/>
    <w:rsid w:val="00875595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6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Emphasis"/>
    <w:basedOn w:val="a0"/>
    <w:uiPriority w:val="20"/>
    <w:qFormat/>
    <w:rsid w:val="000651BA"/>
    <w:rPr>
      <w:i/>
      <w:iCs/>
    </w:rPr>
  </w:style>
  <w:style w:type="character" w:styleId="ad">
    <w:name w:val="Hyperlink"/>
    <w:basedOn w:val="a0"/>
    <w:uiPriority w:val="99"/>
    <w:unhideWhenUsed/>
    <w:rsid w:val="00065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5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8B1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73572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3572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3572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7357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735721"/>
    <w:rPr>
      <w:b/>
      <w:bCs/>
    </w:rPr>
  </w:style>
  <w:style w:type="paragraph" w:styleId="a8">
    <w:name w:val="Normal (Web)"/>
    <w:basedOn w:val="a"/>
    <w:uiPriority w:val="99"/>
    <w:unhideWhenUsed/>
    <w:rsid w:val="0006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34D"/>
    <w:rPr>
      <w:rFonts w:ascii="Tahoma" w:hAnsi="Tahoma" w:cs="Tahoma"/>
      <w:sz w:val="16"/>
      <w:szCs w:val="16"/>
    </w:rPr>
  </w:style>
  <w:style w:type="character" w:styleId="ab">
    <w:name w:val="Subtle Emphasis"/>
    <w:basedOn w:val="a0"/>
    <w:uiPriority w:val="19"/>
    <w:qFormat/>
    <w:rsid w:val="00875595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6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Emphasis"/>
    <w:basedOn w:val="a0"/>
    <w:uiPriority w:val="20"/>
    <w:qFormat/>
    <w:rsid w:val="000651BA"/>
    <w:rPr>
      <w:i/>
      <w:iCs/>
    </w:rPr>
  </w:style>
  <w:style w:type="character" w:styleId="ad">
    <w:name w:val="Hyperlink"/>
    <w:basedOn w:val="a0"/>
    <w:uiPriority w:val="99"/>
    <w:unhideWhenUsed/>
    <w:rsid w:val="00065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0DE43-7C8D-411E-9356-C292AB8C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Колчин Юрий Михайлов</cp:lastModifiedBy>
  <cp:revision>2</cp:revision>
  <dcterms:created xsi:type="dcterms:W3CDTF">2020-04-07T08:03:00Z</dcterms:created>
  <dcterms:modified xsi:type="dcterms:W3CDTF">2020-04-07T08:03:00Z</dcterms:modified>
</cp:coreProperties>
</file>